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DE" w:rsidRPr="009B5A85" w:rsidRDefault="008118DE" w:rsidP="003A1A4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B5A8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118DE" w:rsidRPr="009B5A85" w:rsidRDefault="008118DE" w:rsidP="003A1A4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5A85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9B5A85">
        <w:rPr>
          <w:rFonts w:ascii="Times New Roman" w:hAnsi="Times New Roman" w:cs="Times New Roman"/>
          <w:sz w:val="28"/>
          <w:szCs w:val="28"/>
        </w:rPr>
        <w:t xml:space="preserve"> детский сад № 4 </w:t>
      </w:r>
    </w:p>
    <w:p w:rsidR="008118DE" w:rsidRPr="009B5A85" w:rsidRDefault="008118DE" w:rsidP="003A1A4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B5A85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8118DE" w:rsidRPr="009B5A85" w:rsidRDefault="008118DE" w:rsidP="003A1A4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8DE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FA" w:rsidRDefault="00D324FA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FA" w:rsidRDefault="00D324FA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FA" w:rsidRDefault="00D324FA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FA" w:rsidRPr="009B5A85" w:rsidRDefault="00D324FA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8DE" w:rsidRPr="003A1A43" w:rsidRDefault="008118DE" w:rsidP="003A1A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8DE" w:rsidRPr="003A1A43" w:rsidRDefault="008118DE" w:rsidP="003A1A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A1A43">
        <w:rPr>
          <w:rFonts w:ascii="Times New Roman" w:hAnsi="Times New Roman" w:cs="Times New Roman"/>
          <w:b/>
          <w:sz w:val="36"/>
          <w:szCs w:val="28"/>
        </w:rPr>
        <w:t>«Семинар-практикум»</w:t>
      </w:r>
    </w:p>
    <w:p w:rsidR="008118DE" w:rsidRPr="003A1A43" w:rsidRDefault="008118DE" w:rsidP="003A1A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3A1A43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Pr="003A1A43">
        <w:rPr>
          <w:rFonts w:ascii="Times New Roman" w:hAnsi="Times New Roman" w:cs="Times New Roman"/>
          <w:b/>
          <w:i/>
          <w:color w:val="0070C0"/>
          <w:sz w:val="36"/>
          <w:szCs w:val="28"/>
        </w:rPr>
        <w:t>«Развитие речи через «театр» руками»</w:t>
      </w:r>
    </w:p>
    <w:p w:rsidR="008118DE" w:rsidRPr="003A1A43" w:rsidRDefault="008118DE" w:rsidP="003A1A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8118DE" w:rsidRPr="003A1A43" w:rsidRDefault="008118DE" w:rsidP="003A1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18DE" w:rsidRDefault="008118DE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1A43" w:rsidRDefault="003A1A43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1A43" w:rsidRDefault="003A1A43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1A43" w:rsidRDefault="003A1A43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1A43" w:rsidRDefault="003A1A43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1A43" w:rsidRPr="009B5A85" w:rsidRDefault="003A1A43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5A85">
        <w:rPr>
          <w:rFonts w:ascii="Times New Roman" w:hAnsi="Times New Roman" w:cs="Times New Roman"/>
          <w:sz w:val="28"/>
          <w:szCs w:val="28"/>
        </w:rPr>
        <w:t>Подготовила и провела:</w:t>
      </w:r>
      <w:r w:rsidRPr="009B5A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A85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118DE" w:rsidRPr="009B5A85" w:rsidRDefault="008118DE" w:rsidP="001A5D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5A85">
        <w:rPr>
          <w:rFonts w:ascii="Times New Roman" w:hAnsi="Times New Roman" w:cs="Times New Roman"/>
          <w:sz w:val="28"/>
          <w:szCs w:val="28"/>
        </w:rPr>
        <w:t>Осинцева Нина Александровна</w:t>
      </w: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8DE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D5B" w:rsidRDefault="001A5D5B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D5B" w:rsidRPr="009B5A85" w:rsidRDefault="001A5D5B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18DE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24FA" w:rsidRPr="009B5A85" w:rsidRDefault="00D324FA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18DE" w:rsidRPr="009B5A85" w:rsidRDefault="008118DE" w:rsidP="001A5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85">
        <w:rPr>
          <w:rFonts w:ascii="Times New Roman" w:hAnsi="Times New Roman" w:cs="Times New Roman"/>
          <w:sz w:val="28"/>
          <w:szCs w:val="28"/>
        </w:rPr>
        <w:t>2019г.</w:t>
      </w:r>
    </w:p>
    <w:p w:rsidR="008118DE" w:rsidRPr="009B5A85" w:rsidRDefault="008118DE" w:rsidP="003A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9B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повысить компетентность  педагогов в вопросе эффективности  театральной игровой  деятельности в развитии речи детей.</w:t>
      </w:r>
    </w:p>
    <w:p w:rsidR="008118DE" w:rsidRPr="009B5A85" w:rsidRDefault="008118DE" w:rsidP="003A1A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A85">
        <w:rPr>
          <w:rStyle w:val="c2"/>
          <w:color w:val="000000"/>
          <w:sz w:val="28"/>
          <w:szCs w:val="28"/>
        </w:rPr>
        <w:t>Развитие речи – одна из основных задач процесса образования.  Поэтому, важно чтобы дети вовремя овладели правильной речью. Решающую роль в развитии речи играет театрализованная деятельность.</w:t>
      </w:r>
    </w:p>
    <w:p w:rsidR="008118DE" w:rsidRPr="009B5A85" w:rsidRDefault="008118DE" w:rsidP="001A5D5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A85">
        <w:rPr>
          <w:rStyle w:val="c2"/>
          <w:color w:val="000000"/>
          <w:sz w:val="28"/>
          <w:szCs w:val="28"/>
        </w:rPr>
        <w:t>Театрализация - это в первую очередь импровизация, оживление предметов и звуков.</w:t>
      </w:r>
    </w:p>
    <w:p w:rsidR="008118DE" w:rsidRPr="009B5A85" w:rsidRDefault="009B5A85" w:rsidP="003A1A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5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8118DE" w:rsidRPr="009B5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егодня я хочу поговорить с вами об одном из методов. Рассказывание стихов, </w:t>
      </w:r>
      <w:proofErr w:type="spellStart"/>
      <w:r w:rsidR="008118DE" w:rsidRPr="009B5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r w:rsidRPr="009B5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тешек</w:t>
      </w:r>
      <w:proofErr w:type="spellEnd"/>
      <w:r w:rsidRPr="009B5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сказок с помощью рук. Данный метод</w:t>
      </w:r>
      <w:r w:rsidR="008118DE" w:rsidRPr="009B5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вызывает у детей живой интерес, повышает эмоциональный тонус, эффективность запоминания, способствует развитию крупной и мелкой моторики, воображения, образности. Совместные действия </w:t>
      </w:r>
      <w:proofErr w:type="gramStart"/>
      <w:r w:rsidR="008118DE" w:rsidRPr="009B5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="008118DE" w:rsidRPr="009B5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взрослыми и сверстниками снимают неуверенность и зажатость.</w:t>
      </w:r>
    </w:p>
    <w:p w:rsidR="00E90C35" w:rsidRPr="009B5A85" w:rsidRDefault="00512040" w:rsidP="003A1A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Начиная с младенческого возраста, мамы и бабушки знакомят малышей с 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первыми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художественными произведениями: </w:t>
      </w:r>
      <w:proofErr w:type="spellStart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потешками</w:t>
      </w:r>
      <w:proofErr w:type="spellEnd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пестушками</w:t>
      </w:r>
      <w:proofErr w:type="spellEnd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колыбельными, и они всегда сопровождаются движениями.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последние ребеночка ритмично укачивали (у качания есть тоже своя польза для развития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у ребенка закладывается чувство ритма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  <w:proofErr w:type="gramEnd"/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</w:t>
      </w:r>
      <w:proofErr w:type="spellStart"/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естушки</w:t>
      </w:r>
      <w:proofErr w:type="spellEnd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spellStart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потешками</w:t>
      </w:r>
      <w:proofErr w:type="spellEnd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используются 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умывания, одевания, кормления, массажа, да и просто игр</w:t>
      </w:r>
      <w:r w:rsidR="00E11B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(примеры коротких </w:t>
      </w:r>
      <w:proofErr w:type="spellStart"/>
      <w:r w:rsidR="00E11B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="00E11B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движениями)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они способствуют развитию малыша, и пополняют его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еще совсем небольшой словарный запас.</w:t>
      </w:r>
      <w:proofErr w:type="gramEnd"/>
    </w:p>
    <w:p w:rsidR="00E90C35" w:rsidRPr="009B5A85" w:rsidRDefault="00512040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ребенок выходит из младенческого возраста, он 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не может спокойно выслуша</w:t>
      </w:r>
      <w:r w:rsidR="009B5A8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даже самую маленькую сказку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начала до конца,</w:t>
      </w:r>
      <w:r w:rsidR="009B5A8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того, чтобы заинтересовать ребенка,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866E2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можно 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попроб</w:t>
      </w:r>
      <w:r w:rsidR="005866E2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овать 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показать ему «театр» руками. Не обязательно использовать только руки, можно расширить диапазон движений, используя все тело, но </w:t>
      </w:r>
      <w:r w:rsidR="00CF4A69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желательно это 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</w:t>
      </w:r>
      <w:r w:rsidR="00CF4A69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лать это сидя, что способствует развитию усидчивости и концентрации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внимания.</w:t>
      </w:r>
    </w:p>
    <w:p w:rsidR="00CF4A69" w:rsidRPr="009B5A85" w:rsidRDefault="00CF4A69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примера давайте проиграем </w:t>
      </w:r>
      <w:r w:rsidRPr="009B5A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сказку «Теремок».</w:t>
      </w:r>
    </w:p>
    <w:p w:rsidR="00E90C35" w:rsidRPr="009B5A85" w:rsidRDefault="00CF4A69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E90C35"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Стоит в поле теремок-теремок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скрестите руки в районе запястий над головой.</w:t>
      </w:r>
    </w:p>
    <w:p w:rsidR="00E90C35" w:rsidRPr="009B5A85" w:rsidRDefault="00E90C35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 не низок, не высок, не высок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9B5A85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ru-RU"/>
        </w:rPr>
        <w:t>ㅡ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обозначьте высоту руками.</w:t>
      </w:r>
    </w:p>
    <w:p w:rsidR="00E90C35" w:rsidRPr="009B5A85" w:rsidRDefault="00E90C35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по полю-полю мышка-норушка бежит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― прижмите к груди руки, согнутые в локтях, пальцы </w:t>
      </w:r>
      <w:proofErr w:type="gramStart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опустите вниз </w:t>
      </w:r>
      <w:r w:rsidRPr="009B5A85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ru-RU"/>
        </w:rPr>
        <w:t>ㅡ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будут</w:t>
      </w:r>
      <w:proofErr w:type="gramEnd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лапки мышки. Подвигайте поочередно кистями вверх-вниз, изображая движения мышки.</w:t>
      </w:r>
    </w:p>
    <w:p w:rsidR="00E90C35" w:rsidRPr="009B5A85" w:rsidRDefault="00E90C35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Теремочек увидала и стучит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 </w:t>
      </w:r>
      <w:r w:rsidRPr="009B5A85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ru-RU"/>
        </w:rPr>
        <w:t>ㅡ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снова изобразите теремок, скрещивая руки над головой.</w:t>
      </w:r>
    </w:p>
    <w:p w:rsidR="00E90C35" w:rsidRPr="009B5A85" w:rsidRDefault="00B9151A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90C35"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Тук-тук! Кто в теремочке живет? Кто-кто в невысоком живет?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изобразите «стук» кулачком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E90C35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90C35" w:rsidRPr="009B5A85" w:rsidRDefault="00E90C35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ей никто не отвечает</w:t>
      </w:r>
      <w:r w:rsidR="00B9151A"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разве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дите руки в стороны)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90C35" w:rsidRPr="009B5A85" w:rsidRDefault="00E90C35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Зашла мышка в теремок и стала там жить-поживать</w:t>
      </w:r>
      <w:r w:rsidR="00B9151A"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9151A" w:rsidRPr="009B5A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вновь покажите теремок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90C35" w:rsidRPr="009B5A85" w:rsidRDefault="00E90C35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Вот по полю-полю лягушка спешит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9151A" w:rsidRPr="009B5A85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лягушки опустите вниз руки, полусогнутые в локтях, а кисти разведите пальцами в противоположные стороны.</w:t>
      </w:r>
      <w:proofErr w:type="gramEnd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Сделайте несколько пружинистых движений вверх-вниз, чтобы изобразить, как лягушка прыгает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90C35" w:rsidRPr="009B5A85" w:rsidRDefault="00E90C35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Теремочек увидала и стучит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Кто-кто</w:t>
      </w:r>
      <w:r w:rsidRPr="009B5A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теремочке живет? Кто-кто в невысоком живет?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9B5A85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ru-RU"/>
        </w:rPr>
        <w:t>ㅡ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повторите движения «теремок» и «стук».</w:t>
      </w:r>
    </w:p>
    <w:p w:rsidR="00B9151A" w:rsidRPr="009B5A85" w:rsidRDefault="00B9151A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90C35"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</w:t>
      </w: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</w:t>
      </w:r>
      <w:r w:rsidR="00E90C35"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мышка-норушка. А ты кто? </w:t>
      </w:r>
    </w:p>
    <w:p w:rsidR="00E90C35" w:rsidRPr="009B5A85" w:rsidRDefault="00E90C35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5A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 А я – лягушка-квакушка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B9151A" w:rsidRPr="009B5A85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говорите и по очереди изображайте героя: мышку, затем лягушку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4A69" w:rsidRPr="001A5D5B" w:rsidRDefault="00B9151A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- </w:t>
      </w:r>
      <w:r w:rsidR="00CF4A69" w:rsidRPr="001A5D5B">
        <w:rPr>
          <w:i/>
          <w:color w:val="000000"/>
          <w:sz w:val="28"/>
          <w:szCs w:val="28"/>
        </w:rPr>
        <w:t>Иди ко мне жить!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Лягушка прыгнула в теремок. Стали они вдвоём жить.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Бежит мимо зайчик-</w:t>
      </w:r>
      <w:proofErr w:type="spellStart"/>
      <w:r w:rsidRPr="001A5D5B">
        <w:rPr>
          <w:i/>
          <w:color w:val="000000"/>
          <w:sz w:val="28"/>
          <w:szCs w:val="28"/>
        </w:rPr>
        <w:t>побегайчик</w:t>
      </w:r>
      <w:proofErr w:type="spellEnd"/>
      <w:r w:rsidRPr="009B5A85">
        <w:rPr>
          <w:sz w:val="28"/>
          <w:szCs w:val="28"/>
          <w:bdr w:val="none" w:sz="0" w:space="0" w:color="auto" w:frame="1"/>
        </w:rPr>
        <w:t xml:space="preserve"> (</w:t>
      </w:r>
      <w:r w:rsidRPr="009B5A85">
        <w:rPr>
          <w:sz w:val="28"/>
          <w:szCs w:val="28"/>
          <w:bdr w:val="none" w:sz="0" w:space="0" w:color="auto" w:frame="1"/>
        </w:rPr>
        <w:t xml:space="preserve">поднимите к голове ладони с соединенными пальцами </w:t>
      </w:r>
      <w:r w:rsidRPr="009B5A85">
        <w:rPr>
          <w:rFonts w:eastAsia="Batang"/>
          <w:sz w:val="28"/>
          <w:szCs w:val="28"/>
          <w:bdr w:val="none" w:sz="0" w:space="0" w:color="auto" w:frame="1"/>
        </w:rPr>
        <w:t>ㅡ</w:t>
      </w:r>
      <w:r w:rsidRPr="009B5A85">
        <w:rPr>
          <w:sz w:val="28"/>
          <w:szCs w:val="28"/>
          <w:bdr w:val="none" w:sz="0" w:space="0" w:color="auto" w:frame="1"/>
        </w:rPr>
        <w:t xml:space="preserve"> «ушки»</w:t>
      </w:r>
      <w:r w:rsidRPr="009B5A85">
        <w:rPr>
          <w:sz w:val="28"/>
          <w:szCs w:val="28"/>
          <w:bdr w:val="none" w:sz="0" w:space="0" w:color="auto" w:frame="1"/>
        </w:rPr>
        <w:t>)</w:t>
      </w:r>
      <w:r w:rsidRPr="009B5A85">
        <w:rPr>
          <w:color w:val="000000"/>
          <w:sz w:val="28"/>
          <w:szCs w:val="28"/>
        </w:rPr>
        <w:t xml:space="preserve"> </w:t>
      </w:r>
      <w:r w:rsidRPr="001A5D5B">
        <w:rPr>
          <w:i/>
          <w:color w:val="000000"/>
          <w:sz w:val="28"/>
          <w:szCs w:val="28"/>
        </w:rPr>
        <w:t>Остановился и спрашивает:</w:t>
      </w:r>
    </w:p>
    <w:p w:rsidR="00CF4A69" w:rsidRPr="001A5D5B" w:rsidRDefault="00B9151A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- </w:t>
      </w:r>
      <w:r w:rsidR="00CF4A69" w:rsidRPr="001A5D5B">
        <w:rPr>
          <w:i/>
          <w:color w:val="000000"/>
          <w:sz w:val="28"/>
          <w:szCs w:val="28"/>
        </w:rPr>
        <w:t xml:space="preserve">Кто, кто в теремочке живёт? Кто, кто в </w:t>
      </w:r>
      <w:proofErr w:type="gramStart"/>
      <w:r w:rsidR="00CF4A69" w:rsidRPr="001A5D5B">
        <w:rPr>
          <w:i/>
          <w:color w:val="000000"/>
          <w:sz w:val="28"/>
          <w:szCs w:val="28"/>
        </w:rPr>
        <w:t>невысоком</w:t>
      </w:r>
      <w:proofErr w:type="gramEnd"/>
      <w:r w:rsidR="00CF4A69" w:rsidRPr="001A5D5B">
        <w:rPr>
          <w:i/>
          <w:color w:val="000000"/>
          <w:sz w:val="28"/>
          <w:szCs w:val="28"/>
        </w:rPr>
        <w:t xml:space="preserve"> живёт?</w:t>
      </w:r>
      <w:r w:rsidRPr="001A5D5B">
        <w:rPr>
          <w:i/>
          <w:color w:val="000000"/>
          <w:sz w:val="28"/>
          <w:szCs w:val="28"/>
        </w:rPr>
        <w:t xml:space="preserve"> (показать руками теремок)</w:t>
      </w:r>
    </w:p>
    <w:p w:rsidR="00CF4A69" w:rsidRPr="001A5D5B" w:rsidRDefault="00B9151A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- </w:t>
      </w:r>
      <w:r w:rsidR="00CF4A69" w:rsidRPr="001A5D5B">
        <w:rPr>
          <w:i/>
          <w:color w:val="000000"/>
          <w:sz w:val="28"/>
          <w:szCs w:val="28"/>
        </w:rPr>
        <w:t>Я, мышка-норушка!</w:t>
      </w:r>
    </w:p>
    <w:p w:rsidR="00CF4A69" w:rsidRPr="001A5D5B" w:rsidRDefault="00B9151A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- </w:t>
      </w:r>
      <w:r w:rsidR="00CF4A69" w:rsidRPr="001A5D5B">
        <w:rPr>
          <w:i/>
          <w:color w:val="000000"/>
          <w:sz w:val="28"/>
          <w:szCs w:val="28"/>
        </w:rPr>
        <w:t>Я, лягушка-квакушка. А ты кто?</w:t>
      </w:r>
    </w:p>
    <w:p w:rsidR="00CF4A69" w:rsidRPr="001A5D5B" w:rsidRDefault="00B9151A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- </w:t>
      </w:r>
      <w:r w:rsidR="00CF4A69" w:rsidRPr="001A5D5B">
        <w:rPr>
          <w:i/>
          <w:color w:val="000000"/>
          <w:sz w:val="28"/>
          <w:szCs w:val="28"/>
        </w:rPr>
        <w:t>А я зайчик-</w:t>
      </w:r>
      <w:proofErr w:type="spellStart"/>
      <w:r w:rsidR="00CF4A69" w:rsidRPr="001A5D5B">
        <w:rPr>
          <w:i/>
          <w:color w:val="000000"/>
          <w:sz w:val="28"/>
          <w:szCs w:val="28"/>
        </w:rPr>
        <w:t>побегайчик</w:t>
      </w:r>
      <w:proofErr w:type="spellEnd"/>
      <w:r w:rsidRPr="001A5D5B">
        <w:rPr>
          <w:i/>
          <w:color w:val="000000"/>
          <w:sz w:val="28"/>
          <w:szCs w:val="28"/>
        </w:rPr>
        <w:t>.</w:t>
      </w:r>
    </w:p>
    <w:p w:rsidR="00CF4A69" w:rsidRPr="001A5D5B" w:rsidRDefault="00B9151A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- </w:t>
      </w:r>
      <w:r w:rsidR="00CF4A69" w:rsidRPr="001A5D5B">
        <w:rPr>
          <w:i/>
          <w:color w:val="000000"/>
          <w:sz w:val="28"/>
          <w:szCs w:val="28"/>
        </w:rPr>
        <w:t>Иди к нам жить!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Заяц скок в теремок! Стали они втроём жить.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Идёт лисичка-сестричка</w:t>
      </w:r>
      <w:r w:rsidRPr="009B5A85">
        <w:rPr>
          <w:color w:val="000000"/>
          <w:sz w:val="28"/>
          <w:szCs w:val="28"/>
        </w:rPr>
        <w:t xml:space="preserve"> </w:t>
      </w:r>
      <w:r w:rsidR="00B9151A" w:rsidRPr="009B5A85">
        <w:rPr>
          <w:color w:val="000000"/>
          <w:sz w:val="28"/>
          <w:szCs w:val="28"/>
        </w:rPr>
        <w:t>(</w:t>
      </w:r>
      <w:r w:rsidR="00B9151A" w:rsidRPr="009B5A85">
        <w:rPr>
          <w:sz w:val="28"/>
          <w:szCs w:val="28"/>
          <w:bdr w:val="none" w:sz="0" w:space="0" w:color="auto" w:frame="1"/>
        </w:rPr>
        <w:t>поочередно плавно двигать</w:t>
      </w:r>
      <w:r w:rsidR="00B9151A" w:rsidRPr="009B5A85">
        <w:rPr>
          <w:sz w:val="28"/>
          <w:szCs w:val="28"/>
          <w:bdr w:val="none" w:sz="0" w:space="0" w:color="auto" w:frame="1"/>
        </w:rPr>
        <w:t xml:space="preserve"> перед собой кистями рук</w:t>
      </w:r>
      <w:r w:rsidR="00B9151A" w:rsidRPr="009B5A85">
        <w:rPr>
          <w:color w:val="000000"/>
          <w:sz w:val="28"/>
          <w:szCs w:val="28"/>
        </w:rPr>
        <w:t xml:space="preserve">). </w:t>
      </w:r>
      <w:r w:rsidRPr="001A5D5B">
        <w:rPr>
          <w:i/>
          <w:color w:val="000000"/>
          <w:sz w:val="28"/>
          <w:szCs w:val="28"/>
        </w:rPr>
        <w:t>Постучала в окошко</w:t>
      </w:r>
      <w:r w:rsidRPr="009B5A85">
        <w:rPr>
          <w:color w:val="000000"/>
          <w:sz w:val="28"/>
          <w:szCs w:val="28"/>
        </w:rPr>
        <w:t xml:space="preserve"> </w:t>
      </w:r>
      <w:r w:rsidR="00B9151A" w:rsidRPr="009B5A85">
        <w:rPr>
          <w:color w:val="000000"/>
          <w:sz w:val="28"/>
          <w:szCs w:val="28"/>
        </w:rPr>
        <w:t xml:space="preserve">(показать стук) </w:t>
      </w:r>
      <w:r w:rsidRPr="001A5D5B">
        <w:rPr>
          <w:i/>
          <w:color w:val="000000"/>
          <w:sz w:val="28"/>
          <w:szCs w:val="28"/>
        </w:rPr>
        <w:t>и спрашивает:</w:t>
      </w:r>
    </w:p>
    <w:p w:rsidR="00CF4A69" w:rsidRPr="009B5A85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Кто, кто в теремочке живёт?</w:t>
      </w:r>
      <w:r w:rsidR="00B9151A" w:rsidRPr="009B5A85">
        <w:rPr>
          <w:color w:val="000000"/>
          <w:sz w:val="28"/>
          <w:szCs w:val="28"/>
        </w:rPr>
        <w:t xml:space="preserve"> </w:t>
      </w:r>
      <w:r w:rsidR="00B9151A" w:rsidRPr="009B5A85">
        <w:rPr>
          <w:color w:val="000000"/>
          <w:sz w:val="28"/>
          <w:szCs w:val="28"/>
        </w:rPr>
        <w:t>(показать руками теремок)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Кто, кто в </w:t>
      </w:r>
      <w:proofErr w:type="gramStart"/>
      <w:r w:rsidRPr="001A5D5B">
        <w:rPr>
          <w:i/>
          <w:color w:val="000000"/>
          <w:sz w:val="28"/>
          <w:szCs w:val="28"/>
        </w:rPr>
        <w:t>невысоком</w:t>
      </w:r>
      <w:proofErr w:type="gramEnd"/>
      <w:r w:rsidRPr="001A5D5B">
        <w:rPr>
          <w:i/>
          <w:color w:val="000000"/>
          <w:sz w:val="28"/>
          <w:szCs w:val="28"/>
        </w:rPr>
        <w:t xml:space="preserve"> живёт?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мышка-норушка.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лягушка-квакушка.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зайчик-</w:t>
      </w:r>
      <w:proofErr w:type="spellStart"/>
      <w:r w:rsidRPr="001A5D5B">
        <w:rPr>
          <w:i/>
          <w:color w:val="000000"/>
          <w:sz w:val="28"/>
          <w:szCs w:val="28"/>
        </w:rPr>
        <w:t>побегайчик</w:t>
      </w:r>
      <w:proofErr w:type="spellEnd"/>
      <w:r w:rsidRPr="001A5D5B">
        <w:rPr>
          <w:i/>
          <w:color w:val="000000"/>
          <w:sz w:val="28"/>
          <w:szCs w:val="28"/>
        </w:rPr>
        <w:t>. А ты кто?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А я лисичка-сестричка.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Иди к нам жить!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Забралась лисичка в теремок. Стали они вчетвером жить.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Прибежал волчок — серый бочок</w:t>
      </w:r>
      <w:r w:rsidR="00B9151A" w:rsidRPr="009B5A85">
        <w:rPr>
          <w:color w:val="000000"/>
          <w:sz w:val="28"/>
          <w:szCs w:val="28"/>
        </w:rPr>
        <w:t xml:space="preserve"> </w:t>
      </w:r>
      <w:r w:rsidR="00B9151A" w:rsidRPr="009B5A85">
        <w:rPr>
          <w:sz w:val="28"/>
          <w:szCs w:val="28"/>
          <w:bdr w:val="none" w:sz="0" w:space="0" w:color="auto" w:frame="1"/>
        </w:rPr>
        <w:t>(</w:t>
      </w:r>
      <w:r w:rsidR="00B9151A" w:rsidRPr="009B5A85">
        <w:rPr>
          <w:sz w:val="28"/>
          <w:szCs w:val="28"/>
          <w:bdr w:val="none" w:sz="0" w:space="0" w:color="auto" w:frame="1"/>
        </w:rPr>
        <w:t>соедините руки в области запястий и постучите слегка согнутыми пальцами по противоположной руке</w:t>
      </w:r>
      <w:r w:rsidR="00B9151A" w:rsidRPr="009B5A85">
        <w:rPr>
          <w:sz w:val="28"/>
          <w:szCs w:val="28"/>
          <w:bdr w:val="none" w:sz="0" w:space="0" w:color="auto" w:frame="1"/>
        </w:rPr>
        <w:t>)</w:t>
      </w:r>
      <w:r w:rsidR="00B9151A" w:rsidRPr="009B5A85">
        <w:rPr>
          <w:color w:val="000000"/>
          <w:sz w:val="28"/>
          <w:szCs w:val="28"/>
        </w:rPr>
        <w:t xml:space="preserve">, </w:t>
      </w:r>
      <w:r w:rsidR="00B9151A" w:rsidRPr="001A5D5B">
        <w:rPr>
          <w:i/>
          <w:color w:val="000000"/>
          <w:sz w:val="28"/>
          <w:szCs w:val="28"/>
        </w:rPr>
        <w:t>за</w:t>
      </w:r>
      <w:r w:rsidRPr="001A5D5B">
        <w:rPr>
          <w:i/>
          <w:color w:val="000000"/>
          <w:sz w:val="28"/>
          <w:szCs w:val="28"/>
        </w:rPr>
        <w:t>глянул в дверь и спрашивает: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Кто, кто в теремочке живёт?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Кто, кто в </w:t>
      </w:r>
      <w:proofErr w:type="gramStart"/>
      <w:r w:rsidRPr="001A5D5B">
        <w:rPr>
          <w:i/>
          <w:color w:val="000000"/>
          <w:sz w:val="28"/>
          <w:szCs w:val="28"/>
        </w:rPr>
        <w:t>невысоком</w:t>
      </w:r>
      <w:proofErr w:type="gramEnd"/>
      <w:r w:rsidRPr="001A5D5B">
        <w:rPr>
          <w:i/>
          <w:color w:val="000000"/>
          <w:sz w:val="28"/>
          <w:szCs w:val="28"/>
        </w:rPr>
        <w:t xml:space="preserve"> живёт?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мышка-норушка.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лягушка-квакушка.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зайчик-</w:t>
      </w:r>
      <w:proofErr w:type="spellStart"/>
      <w:r w:rsidRPr="001A5D5B">
        <w:rPr>
          <w:i/>
          <w:color w:val="000000"/>
          <w:sz w:val="28"/>
          <w:szCs w:val="28"/>
        </w:rPr>
        <w:t>побегайчик</w:t>
      </w:r>
      <w:proofErr w:type="spellEnd"/>
      <w:r w:rsidRPr="001A5D5B">
        <w:rPr>
          <w:i/>
          <w:color w:val="000000"/>
          <w:sz w:val="28"/>
          <w:szCs w:val="28"/>
        </w:rPr>
        <w:t>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лисичка-сестричка. А ты кто?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А я волчок — серый бочок.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Иди к нам жить!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Волк и влез в теремок. Стали они впятером жить.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Вот они все в теремке живут, песни поют.</w:t>
      </w:r>
    </w:p>
    <w:p w:rsidR="00CF4A69" w:rsidRPr="001A5D5B" w:rsidRDefault="00CF4A69" w:rsidP="001A5D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D5B">
        <w:rPr>
          <w:rFonts w:ascii="Times New Roman" w:hAnsi="Times New Roman" w:cs="Times New Roman"/>
          <w:i/>
          <w:color w:val="000000"/>
          <w:sz w:val="28"/>
          <w:szCs w:val="28"/>
        </w:rPr>
        <w:t>Вдруг идёт мимо медведь косолапый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немного вывернуть ноги, поставив их на внешний край стопы, а </w:t>
      </w:r>
      <w:r w:rsidR="003A1A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полусогнутые руки опустить вниз, м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едленно покачивайтесь 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из стороны в сторону, как неуклюжий косолапый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B9151A" w:rsidRPr="009B5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5D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Увидел медведь теремок, услыхал песни, </w:t>
      </w:r>
      <w:r w:rsidR="00B9151A" w:rsidRPr="001A5D5B">
        <w:rPr>
          <w:rFonts w:ascii="Times New Roman" w:hAnsi="Times New Roman" w:cs="Times New Roman"/>
          <w:i/>
          <w:color w:val="000000"/>
          <w:sz w:val="28"/>
          <w:szCs w:val="28"/>
        </w:rPr>
        <w:t>остановился и заревел во всю мощ</w:t>
      </w:r>
      <w:r w:rsidRPr="001A5D5B">
        <w:rPr>
          <w:rFonts w:ascii="Times New Roman" w:hAnsi="Times New Roman" w:cs="Times New Roman"/>
          <w:i/>
          <w:color w:val="000000"/>
          <w:sz w:val="28"/>
          <w:szCs w:val="28"/>
        </w:rPr>
        <w:t>ь: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Кто, кто в теремочке живёт?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Кто, кто в </w:t>
      </w:r>
      <w:proofErr w:type="gramStart"/>
      <w:r w:rsidRPr="001A5D5B">
        <w:rPr>
          <w:i/>
          <w:color w:val="000000"/>
          <w:sz w:val="28"/>
          <w:szCs w:val="28"/>
        </w:rPr>
        <w:t>невысоком</w:t>
      </w:r>
      <w:proofErr w:type="gramEnd"/>
      <w:r w:rsidRPr="001A5D5B">
        <w:rPr>
          <w:i/>
          <w:color w:val="000000"/>
          <w:sz w:val="28"/>
          <w:szCs w:val="28"/>
        </w:rPr>
        <w:t xml:space="preserve"> живёт?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мышка-норушка.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лягушка-квакушка.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зайчик-</w:t>
      </w:r>
      <w:proofErr w:type="spellStart"/>
      <w:r w:rsidRPr="001A5D5B">
        <w:rPr>
          <w:i/>
          <w:color w:val="000000"/>
          <w:sz w:val="28"/>
          <w:szCs w:val="28"/>
        </w:rPr>
        <w:t>побегайчик</w:t>
      </w:r>
      <w:proofErr w:type="spellEnd"/>
      <w:r w:rsidRPr="001A5D5B">
        <w:rPr>
          <w:i/>
          <w:color w:val="000000"/>
          <w:sz w:val="28"/>
          <w:szCs w:val="28"/>
        </w:rPr>
        <w:t>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лисичка-сестричка.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Я, волчок — серый бочок. А ты кто?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А я медведь косолапый.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Иди к нам жить!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Медведь и полез в теремок.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Лез-лез, лез-лез — никак не мог влезть и говорит: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Я лучше у вас на крыше буду жить.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Да ты нас раздавишь!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— Нет, не раздавлю.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— </w:t>
      </w:r>
      <w:proofErr w:type="gramStart"/>
      <w:r w:rsidRPr="001A5D5B">
        <w:rPr>
          <w:i/>
          <w:color w:val="000000"/>
          <w:sz w:val="28"/>
          <w:szCs w:val="28"/>
        </w:rPr>
        <w:t>Ну</w:t>
      </w:r>
      <w:proofErr w:type="gramEnd"/>
      <w:r w:rsidRPr="001A5D5B">
        <w:rPr>
          <w:i/>
          <w:color w:val="000000"/>
          <w:sz w:val="28"/>
          <w:szCs w:val="28"/>
        </w:rPr>
        <w:t xml:space="preserve"> так полезай! Влез медведь на крышу.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 xml:space="preserve">Только уселся — </w:t>
      </w:r>
      <w:proofErr w:type="gramStart"/>
      <w:r w:rsidRPr="001A5D5B">
        <w:rPr>
          <w:i/>
          <w:color w:val="000000"/>
          <w:sz w:val="28"/>
          <w:szCs w:val="28"/>
        </w:rPr>
        <w:t>трах</w:t>
      </w:r>
      <w:proofErr w:type="gramEnd"/>
      <w:r w:rsidRPr="001A5D5B">
        <w:rPr>
          <w:i/>
          <w:color w:val="000000"/>
          <w:sz w:val="28"/>
          <w:szCs w:val="28"/>
        </w:rPr>
        <w:t>! — раздавил теремок. Затрещал теремок, упал набок и весь развалился.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Еле-еле успели из него выскочить: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мышка-норушка,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лягушка-квакушка,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зайчик-</w:t>
      </w:r>
      <w:proofErr w:type="spellStart"/>
      <w:r w:rsidRPr="001A5D5B">
        <w:rPr>
          <w:i/>
          <w:color w:val="000000"/>
          <w:sz w:val="28"/>
          <w:szCs w:val="28"/>
        </w:rPr>
        <w:t>побегайчик</w:t>
      </w:r>
      <w:proofErr w:type="spellEnd"/>
      <w:r w:rsidRPr="001A5D5B">
        <w:rPr>
          <w:i/>
          <w:color w:val="000000"/>
          <w:sz w:val="28"/>
          <w:szCs w:val="28"/>
        </w:rPr>
        <w:t>,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лисичка-сестричка,</w:t>
      </w:r>
    </w:p>
    <w:p w:rsidR="00CF4A69" w:rsidRPr="001A5D5B" w:rsidRDefault="00CF4A69" w:rsidP="001A5D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волчок — серый бочок, все целы и невредимы.</w:t>
      </w:r>
    </w:p>
    <w:p w:rsidR="007A25A8" w:rsidRPr="001A5D5B" w:rsidRDefault="00CF4A69" w:rsidP="003A1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A5D5B">
        <w:rPr>
          <w:i/>
          <w:color w:val="000000"/>
          <w:sz w:val="28"/>
          <w:szCs w:val="28"/>
        </w:rPr>
        <w:t>Принялись они брёвна носить, доски пилить — новый теремок строить. Лучше прежнего выстроили!</w:t>
      </w:r>
    </w:p>
    <w:p w:rsidR="00CF19F0" w:rsidRDefault="00E90C35" w:rsidP="003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принципиально изображать гер</w:t>
      </w:r>
      <w:r w:rsidR="009B5A85" w:rsidRPr="001A5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оев именно так</w:t>
      </w:r>
      <w:r w:rsidRPr="001A5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примерный вариант. Вы можете исходить из собственного оп</w:t>
      </w:r>
      <w:r w:rsidR="009B5A85" w:rsidRPr="001A5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ыта и представлений. Ф</w:t>
      </w:r>
      <w:r w:rsidRPr="001A5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антазир</w:t>
      </w:r>
      <w:r w:rsidR="009B5A85" w:rsidRPr="001A5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уйте и придумывайте</w:t>
      </w:r>
      <w:r w:rsidRPr="001A5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ориги</w:t>
      </w:r>
      <w:r w:rsidR="007A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нальные движени</w:t>
      </w:r>
      <w:r w:rsidR="00CF1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9B5A85" w:rsidRPr="001A5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сказкам, </w:t>
      </w:r>
      <w:r w:rsidR="009B5A85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побуждайте детей</w:t>
      </w:r>
      <w:r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повторять за вами движения. Через какое-то время пробуйте делать их вмест</w:t>
      </w:r>
      <w:r w:rsidR="009B5A85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а затем и по ролям.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A85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дети </w:t>
      </w:r>
      <w:r w:rsidR="001A5D5B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B5A85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прислушиваться к вашей речи, обращать внимание на отдельные слова, осмысливать услышанное. 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дети смогут выполнять движения одновременно с озвучиванием героя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подготовительной группе они уже смогут</w:t>
      </w:r>
      <w:r w:rsidR="0056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показать «сказку-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="00561A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взрослого (показ видеоролика). </w:t>
      </w:r>
    </w:p>
    <w:p w:rsidR="001A5D5B" w:rsidRPr="009B5A85" w:rsidRDefault="00CF19F0" w:rsidP="003A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хочется подчеркнуть то, что</w:t>
      </w:r>
      <w:r w:rsidR="00E90C35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рук и туловища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сочетании с проговариванием какого-либо текста не только </w:t>
      </w:r>
      <w:r w:rsidR="009B5A85" w:rsidRPr="001A5D5B">
        <w:rPr>
          <w:rFonts w:ascii="Times New Roman" w:hAnsi="Times New Roman" w:cs="Times New Roman"/>
          <w:sz w:val="28"/>
          <w:szCs w:val="28"/>
          <w:shd w:val="clear" w:color="auto" w:fill="FFFFFF"/>
        </w:rPr>
        <w:t>прео</w:t>
      </w:r>
      <w:r w:rsidR="001A5D5B" w:rsidRPr="001A5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долевают моторную </w:t>
      </w:r>
      <w:r w:rsidR="009B5A85" w:rsidRPr="001A5D5B">
        <w:rPr>
          <w:rFonts w:ascii="Times New Roman" w:hAnsi="Times New Roman" w:cs="Times New Roman"/>
          <w:sz w:val="28"/>
          <w:szCs w:val="28"/>
          <w:shd w:val="clear" w:color="auto" w:fill="FFFFFF"/>
        </w:rPr>
        <w:t>неловкость</w:t>
      </w:r>
      <w:r w:rsidR="001A5D5B" w:rsidRPr="001A5D5B">
        <w:rPr>
          <w:rFonts w:ascii="Times New Roman" w:hAnsi="Times New Roman" w:cs="Times New Roman"/>
          <w:sz w:val="28"/>
          <w:szCs w:val="28"/>
          <w:shd w:val="clear" w:color="auto" w:fill="FFFFFF"/>
        </w:rPr>
        <w:t>, повышают пластичность,</w:t>
      </w:r>
      <w:r w:rsidR="001A5D5B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</w:t>
      </w:r>
      <w:r w:rsidR="001A5D5B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интеллектуальную деятельность, координ</w:t>
      </w:r>
      <w:r w:rsidR="001A5D5B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дв</w:t>
      </w:r>
      <w:r w:rsid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ижений и мелкую моторику, </w:t>
      </w:r>
      <w:r w:rsidR="000E0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 w:rsidR="00C93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5D5B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</w:t>
      </w:r>
      <w:r w:rsidR="00C93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положительно </w:t>
      </w:r>
      <w:r w:rsidR="00C9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влияют </w:t>
      </w:r>
      <w:r w:rsidR="001A5D5B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всей  речевой</w:t>
      </w:r>
      <w:r w:rsidR="001A5D5B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1A5D5B" w:rsidRPr="001A5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A5D5B" w:rsidRPr="009B5A85" w:rsidSect="00561A53">
      <w:pgSz w:w="11906" w:h="16838"/>
      <w:pgMar w:top="1134" w:right="850" w:bottom="1134" w:left="851" w:header="708" w:footer="708" w:gutter="0"/>
      <w:pgBorders w:offsetFrom="page">
        <w:top w:val="doubleWave" w:sz="6" w:space="24" w:color="00FF00"/>
        <w:left w:val="doubleWave" w:sz="6" w:space="24" w:color="00FF00"/>
        <w:bottom w:val="doubleWave" w:sz="6" w:space="24" w:color="00FF00"/>
        <w:right w:val="doubleWave" w:sz="6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52AF"/>
    <w:multiLevelType w:val="multilevel"/>
    <w:tmpl w:val="72A8F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936DB"/>
    <w:multiLevelType w:val="multilevel"/>
    <w:tmpl w:val="65F86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8DE"/>
    <w:rsid w:val="000E0343"/>
    <w:rsid w:val="001A5D5B"/>
    <w:rsid w:val="003A1A43"/>
    <w:rsid w:val="00512040"/>
    <w:rsid w:val="00561A53"/>
    <w:rsid w:val="005866E2"/>
    <w:rsid w:val="007A25A8"/>
    <w:rsid w:val="008118DE"/>
    <w:rsid w:val="009B5A85"/>
    <w:rsid w:val="00B9151A"/>
    <w:rsid w:val="00C93984"/>
    <w:rsid w:val="00CF19F0"/>
    <w:rsid w:val="00CF4A69"/>
    <w:rsid w:val="00D324FA"/>
    <w:rsid w:val="00E11B91"/>
    <w:rsid w:val="00E50839"/>
    <w:rsid w:val="00E9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18DE"/>
  </w:style>
  <w:style w:type="paragraph" w:styleId="a3">
    <w:name w:val="Normal (Web)"/>
    <w:basedOn w:val="a"/>
    <w:uiPriority w:val="99"/>
    <w:unhideWhenUsed/>
    <w:rsid w:val="00C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5C17-2E32-460E-9B68-044E4BCC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3</cp:revision>
  <cp:lastPrinted>2019-01-20T11:19:00Z</cp:lastPrinted>
  <dcterms:created xsi:type="dcterms:W3CDTF">2019-01-15T05:53:00Z</dcterms:created>
  <dcterms:modified xsi:type="dcterms:W3CDTF">2019-01-20T11:27:00Z</dcterms:modified>
</cp:coreProperties>
</file>